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华文中宋" w:hAnsi="华文中宋" w:eastAsia="华文中宋" w:cs="华文中宋"/>
          <w:b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9月7日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骨痹（骨关节病）临床诊治经验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彭江云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云南省名中医、主任医师、教授、博士研究生导师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云南省中医医院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9月14日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感音神经性耳聋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孙海波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主任医师、教授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辽宁中医药大学附属医院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9月21日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推药结合对脑瘫整体康复的探索与实践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邰先桃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教授、博士生导师、副校长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云南中医药大学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9月28日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炎性肌病的中西医治疗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刘丽娟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副主任医师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广州中医药大学第一附属医院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22E340E"/>
    <w:rsid w:val="03D0169F"/>
    <w:rsid w:val="03EC1B9E"/>
    <w:rsid w:val="04C05129"/>
    <w:rsid w:val="052109FA"/>
    <w:rsid w:val="0521388A"/>
    <w:rsid w:val="0603264C"/>
    <w:rsid w:val="0728596A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F893CDD"/>
    <w:rsid w:val="12352708"/>
    <w:rsid w:val="123F4795"/>
    <w:rsid w:val="125C296C"/>
    <w:rsid w:val="12A04F4F"/>
    <w:rsid w:val="16EC39BF"/>
    <w:rsid w:val="171E32C0"/>
    <w:rsid w:val="17D91489"/>
    <w:rsid w:val="184639F7"/>
    <w:rsid w:val="18C63235"/>
    <w:rsid w:val="19BA469C"/>
    <w:rsid w:val="1A822C65"/>
    <w:rsid w:val="1DB2148C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0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2023-08-28T01:53:39Z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F7C63D288F0A44AAB61DE555EDF9E2FA</vt:lpwstr>
  </property>
</Properties>
</file>